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F6" w:rsidRPr="003318F6" w:rsidRDefault="00940220" w:rsidP="003318F6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357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64" y="21404"/>
                <wp:lineTo x="2156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AE">
        <w:t>Tanulmányi kirándulás 2017. 06. 20.-24</w:t>
      </w:r>
      <w:r w:rsidR="00F03A5D">
        <w:t>.</w:t>
      </w:r>
    </w:p>
    <w:p w:rsidR="00F03A5D" w:rsidRDefault="000F0BAE" w:rsidP="00EC7B4B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HAT-17-01</w:t>
      </w:r>
      <w:r w:rsidR="00F03A5D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>2017-</w:t>
      </w:r>
      <w:r w:rsidR="00F03A5D">
        <w:rPr>
          <w:rFonts w:ascii="Verdana" w:hAnsi="Verdana"/>
          <w:bCs/>
          <w:sz w:val="20"/>
          <w:szCs w:val="20"/>
        </w:rPr>
        <w:t>05</w:t>
      </w:r>
      <w:r>
        <w:rPr>
          <w:rFonts w:ascii="Verdana" w:hAnsi="Verdana"/>
          <w:bCs/>
          <w:sz w:val="20"/>
          <w:szCs w:val="20"/>
        </w:rPr>
        <w:t>16</w:t>
      </w:r>
    </w:p>
    <w:p w:rsidR="003318F6" w:rsidRPr="003318F6" w:rsidRDefault="003318F6" w:rsidP="003318F6">
      <w:pPr>
        <w:jc w:val="center"/>
      </w:pPr>
      <w:r w:rsidRPr="003318F6">
        <w:rPr>
          <w:b/>
          <w:bCs/>
        </w:rPr>
        <w:t xml:space="preserve">Magyar történelmi és kulturális kincsek </w:t>
      </w:r>
      <w:proofErr w:type="gramStart"/>
      <w:r w:rsidRPr="003318F6">
        <w:rPr>
          <w:b/>
          <w:bCs/>
        </w:rPr>
        <w:t>nyomában</w:t>
      </w:r>
      <w:proofErr w:type="gramEnd"/>
      <w:r w:rsidRPr="003318F6">
        <w:rPr>
          <w:b/>
          <w:bCs/>
        </w:rPr>
        <w:t xml:space="preserve"> Horvátországban, tengerparti látogatással Fiumében és Abbáziában</w:t>
      </w:r>
    </w:p>
    <w:p w:rsidR="003318F6" w:rsidRDefault="003318F6" w:rsidP="00EC7B4B">
      <w:pPr>
        <w:jc w:val="both"/>
      </w:pPr>
    </w:p>
    <w:p w:rsidR="00F03A5D" w:rsidRDefault="000F0BAE" w:rsidP="00EC7B4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2017</w:t>
      </w:r>
      <w:r w:rsidR="00F03A5D">
        <w:t xml:space="preserve">. </w:t>
      </w:r>
      <w:r>
        <w:t>június elején</w:t>
      </w:r>
      <w:r w:rsidR="00F03A5D">
        <w:t xml:space="preserve"> örömmel </w:t>
      </w:r>
      <w:r>
        <w:t>fogadtuk</w:t>
      </w:r>
      <w:r w:rsidR="00F03A5D">
        <w:t xml:space="preserve"> a hírt, </w:t>
      </w:r>
      <w:r w:rsidR="003A1057">
        <w:t>hogy</w:t>
      </w:r>
      <w:r w:rsidR="00F03A5D">
        <w:t xml:space="preserve"> a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z Emberi Erőforrások Minisztériuma megbízásából meghirdetett</w:t>
      </w:r>
      <w:r w:rsidR="00F03A5D"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>, "Tanulmányi kirándulás hetedikeseknek"</w:t>
      </w:r>
      <w:r w:rsidR="00F03A5D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című</w:t>
      </w:r>
      <w:r w:rsidR="00F03A5D"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>, HAT-1</w:t>
      </w:r>
      <w:r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F03A5D"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>01</w:t>
      </w:r>
      <w:r w:rsidR="00F03A5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kódjelű pályázati felhívásra benyújtott</w:t>
      </w:r>
      <w:r w:rsidR="00F03A5D"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F0BA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Magyar történelmi és kulturális kincsek </w:t>
      </w:r>
      <w:proofErr w:type="gramStart"/>
      <w:r w:rsidRPr="000F0BA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nyomában</w:t>
      </w:r>
      <w:proofErr w:type="gramEnd"/>
      <w:r w:rsidRPr="000F0BA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Horvátországban, tengerparti láto</w:t>
      </w:r>
      <w:r w:rsidR="00C0088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gatással Fiumében és Abbáziában</w:t>
      </w:r>
      <w:r w:rsidR="00F03A5D"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című pályázatunkat elfogadták, és nyertes pályázatként támogatásban részesültünk.</w:t>
      </w:r>
      <w:r w:rsidR="003A1057" w:rsidRPr="003A10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Az </w:t>
      </w:r>
      <w:r w:rsidR="003A1057">
        <w:rPr>
          <w:rFonts w:ascii="Arial" w:hAnsi="Arial" w:cs="Arial"/>
          <w:color w:val="000000"/>
          <w:sz w:val="20"/>
          <w:szCs w:val="20"/>
          <w:shd w:val="clear" w:color="auto" w:fill="FFFFFF"/>
        </w:rPr>
        <w:t>elnyert összeg: 2 698 470 Ft</w:t>
      </w:r>
      <w:r w:rsidR="003A1057" w:rsidRPr="003A105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03A5D" w:rsidRDefault="00C00884" w:rsidP="00EC7B4B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Mivel több osztály tanulói vettek részt a programban, ezért s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zülői értekezletek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 megbeszéltük a tennivalókat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. A kirándulás előtti héte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 előkészítő órákat tartottak a </w:t>
      </w:r>
      <w:r w:rsidR="003A1057">
        <w:rPr>
          <w:rFonts w:ascii="Arial" w:hAnsi="Arial" w:cs="Arial"/>
          <w:color w:val="000000"/>
          <w:sz w:val="20"/>
          <w:szCs w:val="20"/>
          <w:shd w:val="clear" w:color="auto" w:fill="FFFFFF"/>
        </w:rPr>
        <w:t>pedagógusok számunkra.</w:t>
      </w:r>
    </w:p>
    <w:p w:rsidR="00F03A5D" w:rsidRDefault="003318F6" w:rsidP="001B66D4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 w:rsidRPr="00842601">
        <w:rPr>
          <w:noProof/>
          <w:lang w:eastAsia="hu-HU"/>
        </w:rPr>
        <w:drawing>
          <wp:anchor distT="0" distB="0" distL="114300" distR="114300" simplePos="0" relativeHeight="251662848" behindDoc="0" locked="0" layoutInCell="1" allowOverlap="1" wp14:anchorId="2A4110E7" wp14:editId="1D324057">
            <wp:simplePos x="0" y="0"/>
            <wp:positionH relativeFrom="margin">
              <wp:posOffset>2510155</wp:posOffset>
            </wp:positionH>
            <wp:positionV relativeFrom="paragraph">
              <wp:posOffset>865505</wp:posOffset>
            </wp:positionV>
            <wp:extent cx="3219450" cy="2414270"/>
            <wp:effectExtent l="0" t="0" r="0" b="5080"/>
            <wp:wrapSquare wrapText="bothSides"/>
            <wp:docPr id="1" name="Kép 1" descr="F:\horvát\DSCN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orvát\DSCN747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Osztályfőnöki órákon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tisztáztu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, térképe</w:t>
      </w:r>
      <w:r w:rsidR="001B66D4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B66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végig néztük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1B66D4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B66D4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napos kirándulás útvonalát, Történelem órán felelevenítettük 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Horvátország és a horvát nemesség szerepét a magyar történelemben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, külön kitértünk a Zrínyi Péterre és Miklósra.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ok új isme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retre tettünk szert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egtudtuk, hogy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ely területeken élnek még nagyobb arány</w:t>
      </w:r>
      <w:r w:rsidR="001B66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ban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magyar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ok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. Megbeszéltük ennek történelmi okait, és kíváncsian vártuk, hogy mi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t fogunk tapasztalni a kirándulás során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C00884">
        <w:rPr>
          <w:rFonts w:ascii="Arial" w:hAnsi="Arial" w:cs="Arial"/>
          <w:color w:val="000000"/>
          <w:sz w:val="20"/>
          <w:szCs w:val="20"/>
          <w:shd w:val="clear" w:color="auto" w:fill="FFFFFF"/>
        </w:rPr>
        <w:t>s hogyan élik meg a magyarok a kisebbségi lét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viszontagságait.</w:t>
      </w:r>
      <w:r w:rsidR="00E339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</w:t>
      </w:r>
      <w:r w:rsidR="001B66D4">
        <w:rPr>
          <w:rFonts w:ascii="Arial" w:hAnsi="Arial" w:cs="Arial"/>
          <w:color w:val="000000"/>
          <w:sz w:val="20"/>
          <w:szCs w:val="20"/>
          <w:shd w:val="clear" w:color="auto" w:fill="FFFFFF"/>
        </w:rPr>
        <w:t>széltünk a délszláv háborúról is, és Baross Gábor Fiume arculatának kialakításában betöltött szerepéről.  Megbeszéltük a tengerben való fürdőzés szabályait.</w:t>
      </w:r>
    </w:p>
    <w:p w:rsidR="003318F6" w:rsidRDefault="001B66D4" w:rsidP="003318F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Az utolsó tanítási napon még összejöttünk egy utolsó megbeszélésre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itt elhangzott, hogy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melyek a legfontosabb dolgok, amiket magunkkal kell vinnünk. Mindenki odaadta a személyi igazolványát, és az útlevelét, nehogy másnap otthon felejtse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Gyuri Bácsi és Erika nén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pedig 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az út során elvárt i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ll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endő viselkedésről beszélt nekünk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legjobban a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szállás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foglalkozta</w:t>
      </w:r>
      <w:r w:rsidR="00987AA5">
        <w:rPr>
          <w:rFonts w:ascii="Arial" w:hAnsi="Arial" w:cs="Arial"/>
          <w:color w:val="000000"/>
          <w:sz w:val="20"/>
          <w:szCs w:val="20"/>
          <w:shd w:val="clear" w:color="auto" w:fill="FFFFFF"/>
        </w:rPr>
        <w:t>tott bennünket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318F6" w:rsidRDefault="003318F6" w:rsidP="003318F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42601">
        <w:rPr>
          <w:noProof/>
          <w:lang w:eastAsia="hu-HU"/>
        </w:rPr>
        <w:lastRenderedPageBreak/>
        <w:drawing>
          <wp:anchor distT="0" distB="0" distL="114300" distR="114300" simplePos="0" relativeHeight="251663872" behindDoc="0" locked="0" layoutInCell="1" allowOverlap="1" wp14:anchorId="46A28F5C" wp14:editId="65628613">
            <wp:simplePos x="0" y="0"/>
            <wp:positionH relativeFrom="margin">
              <wp:posOffset>2878455</wp:posOffset>
            </wp:positionH>
            <wp:positionV relativeFrom="paragraph">
              <wp:posOffset>5080</wp:posOffset>
            </wp:positionV>
            <wp:extent cx="2832100" cy="2124075"/>
            <wp:effectExtent l="0" t="0" r="6350" b="9525"/>
            <wp:wrapSquare wrapText="bothSides"/>
            <wp:docPr id="11" name="Kép 11" descr="F:\horvát\DSCN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orvát\DSCN747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Kedden reggel 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fél 8-kor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gyülekez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tünk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862C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Budai-vámi Tesco parkolójában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. Bepakolás, néhány csoportkép készítése, és névsorolvasás után elindultunk.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Gyorsan a </w:t>
      </w:r>
      <w:r w:rsidR="006862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horvát határhoz 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értünk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, csend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esen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néztük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hogy a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határőrök komoly ábrázat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tal ellenőrizték 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az iratainkat, majd a határt átlépve fellélegeztünk</w:t>
      </w:r>
      <w:r w:rsidR="0084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Nagybodolyán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megtekintettük a csodálatos tájházat, majd a többségében magyarok lakta Kiskőszegen fölötti Bán-hegyen a 27 méter magas partizánemlékmű által uralt magaslatról a dunai </w:t>
      </w:r>
      <w:r w:rsidR="006862CC">
        <w:rPr>
          <w:rFonts w:ascii="Arial" w:hAnsi="Arial" w:cs="Arial"/>
          <w:color w:val="000000"/>
          <w:sz w:val="20"/>
          <w:szCs w:val="20"/>
          <w:shd w:val="clear" w:color="auto" w:fill="FFFFFF"/>
        </w:rPr>
        <w:t>szép kilátásban gyönyörködtünk. Megtudtuk, hogy a mai napig vitatott a szerbek és a horvátok között a határvonal.</w:t>
      </w:r>
    </w:p>
    <w:p w:rsidR="003D2966" w:rsidRPr="003D2966" w:rsidRDefault="00FB68E3" w:rsidP="003D296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következő úticél a Kopácsi-rét volt. A Nemzeti Parkban a bürühidakon (fapallókon) tettünk egy sétát, </w:t>
      </w:r>
      <w:r w:rsidR="003318F6" w:rsidRPr="003D296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4896" behindDoc="1" locked="0" layoutInCell="1" allowOverlap="1" wp14:anchorId="21D7746E" wp14:editId="619A74EE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819400" cy="2114550"/>
            <wp:effectExtent l="0" t="0" r="0" b="0"/>
            <wp:wrapSquare wrapText="bothSides"/>
            <wp:docPr id="12" name="Kép 12" descr="F:\horvát\DSCN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orvát\DSCN749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Ezután a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Laskóra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utaztunk, ahol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Kovacsevics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Anna igazgató asszony és Kettős Zsuzsanna tanárnő várt bennünket a magyar iskola felső tagozatos diákjaival. Bemutatkoztunk és átadtunk egy szép kiadványt Pécsről, majd népdalokat és egy mesét hallgattunk meg a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laskói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hetedikesektől. Közös sétát tettünk a temetőhöz a helyi diáktársakkal, hogy a falu nagy szülöttjének, Ács Zsigmond lelkész-műfordítónak a sírhelyét megnézzük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majd Eszékre látogattunk, sétálunk a hangulatos belvárosban és a nagy őrvárban, melynél 1849 februárjában szabadságharcunk legnagyobb magyar veszteséggel járó ütközete z</w:t>
      </w:r>
      <w:r w:rsidR="00272DEE">
        <w:rPr>
          <w:rFonts w:ascii="Arial" w:hAnsi="Arial" w:cs="Arial"/>
          <w:color w:val="000000"/>
          <w:sz w:val="20"/>
          <w:szCs w:val="20"/>
          <w:shd w:val="clear" w:color="auto" w:fill="FFFFFF"/>
        </w:rPr>
        <w:t>ajlott. Csúzán szálltunk meg a P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iros Csizma Fogadóban</w:t>
      </w:r>
      <w:r w:rsidR="009A22FC">
        <w:rPr>
          <w:rFonts w:ascii="Arial" w:hAnsi="Arial" w:cs="Arial"/>
          <w:color w:val="000000"/>
          <w:sz w:val="20"/>
          <w:szCs w:val="20"/>
          <w:shd w:val="clear" w:color="auto" w:fill="FFFFFF"/>
        </w:rPr>
        <w:t>, ahol nagyon finom vacsora várt bennünket. csak mi voltunk a szálláson, így nem zavartunk senkit, hogy sokáig fent voltunk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318F6" w:rsidRDefault="003318F6" w:rsidP="003D296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18F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70016" behindDoc="0" locked="0" layoutInCell="1" allowOverlap="1" wp14:anchorId="07FAE6A3" wp14:editId="3F6EB0C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840355" cy="3787775"/>
            <wp:effectExtent l="0" t="0" r="0" b="3175"/>
            <wp:wrapSquare wrapText="bothSides"/>
            <wp:docPr id="17" name="Kép 17" descr="F:\horvát\DSCN7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horvát\DSCN754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Szerdán r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eggeli után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Kórógy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várához látogatunk, amely a 13. században épült és a török időkben indult romlásnak. </w:t>
      </w:r>
      <w:r w:rsidR="009A22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Igen nehezen találtunk rá, mert erdő vette körül. 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következő </w:t>
      </w:r>
      <w:proofErr w:type="gram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úticélunk  Szentlászló</w:t>
      </w:r>
      <w:proofErr w:type="gram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település a szlavóniai magyarság és az 1991-ben kirobbant horvát honvédő háború szimbolikus települése</w:t>
      </w:r>
      <w:r w:rsidR="009A22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volt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 szlavóniai település 1991. november végéig tartotta magát a többszörös túlerőben lévő Jugoszláv Néphadsereggel és a szerb szabad csapatokkal szemben. A kis magyar település megpróbáltatásairól mesélt Kettős Attila református lekész az újjáépített református templom hűs falai között. </w:t>
      </w:r>
      <w:r w:rsidR="009A22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Azt is elmondta, hogy egyre kevesebb magyar él a településen, illetve akik itt maradtak, azok is gyermekeiket horvát iskolába íratják, mert így jobban tudnak érvényesülni hazájukban. </w:t>
      </w:r>
    </w:p>
    <w:p w:rsidR="008C7139" w:rsidRDefault="003D2966" w:rsidP="003D296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Délután érkeztünk Zágrábba, ahol vacsora után városnéző sétára indulunk. Meglátogattuk a Káptalandombon emelt székesegyházat, benne a Szent István kápolnával, ahol Szent László koronázási palástja </w:t>
      </w:r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található. Itt nyugszik </w:t>
      </w:r>
      <w:proofErr w:type="spellStart"/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Erdődy</w:t>
      </w:r>
      <w:proofErr w:type="spellEnd"/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Tamás, valamint az 1919-es újra</w:t>
      </w:r>
      <w:r w:rsidR="009A22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temetésük óta </w:t>
      </w:r>
      <w:proofErr w:type="spellStart"/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Frangepán</w:t>
      </w:r>
      <w:proofErr w:type="spellEnd"/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Ferenc és Zrínyi Péter is. A Káptalandombi városrészből átsétálunk a</w:t>
      </w:r>
      <w:r w:rsidR="008C7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Felsővárosba (</w:t>
      </w:r>
      <w:proofErr w:type="spellStart"/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Gradac</w:t>
      </w:r>
      <w:proofErr w:type="spellEnd"/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itt találjuk a Jellasics-teret, valamint a Szent Márk-teret a Szent Márk templommal, rajta Horvátország és Zágráb címerével. </w:t>
      </w:r>
    </w:p>
    <w:p w:rsidR="003D2966" w:rsidRPr="003D2966" w:rsidRDefault="00091265" w:rsidP="003D296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96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6944" behindDoc="0" locked="0" layoutInCell="1" allowOverlap="1" wp14:anchorId="0F1F888E" wp14:editId="47C6720C">
            <wp:simplePos x="0" y="0"/>
            <wp:positionH relativeFrom="margin">
              <wp:align>right</wp:align>
            </wp:positionH>
            <wp:positionV relativeFrom="paragraph">
              <wp:posOffset>2497455</wp:posOffset>
            </wp:positionV>
            <wp:extent cx="5759450" cy="4319270"/>
            <wp:effectExtent l="0" t="0" r="0" b="5080"/>
            <wp:wrapSquare wrapText="bothSides"/>
            <wp:docPr id="15" name="Kép 15" descr="F:\horvát\DSCN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horvát\DSCN76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139" w:rsidRPr="003318F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8992" behindDoc="0" locked="0" layoutInCell="1" allowOverlap="1" wp14:anchorId="26C18822" wp14:editId="699040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95600" cy="2266950"/>
            <wp:effectExtent l="0" t="0" r="0" b="0"/>
            <wp:wrapSquare wrapText="bothSides"/>
            <wp:docPr id="16" name="Kép 16" descr="F:\horvát\DSCN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horvát\DSCN756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8F6">
        <w:rPr>
          <w:rFonts w:ascii="Arial" w:hAnsi="Arial" w:cs="Arial"/>
          <w:color w:val="000000"/>
          <w:sz w:val="20"/>
          <w:szCs w:val="20"/>
          <w:shd w:val="clear" w:color="auto" w:fill="FFFFFF"/>
        </w:rPr>
        <w:t>Csütörtökön r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eggeli után Fiume felé vettük az utunkat. Elutaztunk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Lovranig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ahol kerestünk egy csendes öblöt, és egy nagyot fürödtünk az Adriai-tengerben. A szállás elfoglalása és a vacsora után Fiume történelmi belvárosával ismerkedtünk meg, a korzón található Óratoronnyal, a kikötővel és annak magyar felirataival. A magyar időben épült a piac, a színház, és egyéb fontos épületek: a Kormányzói Palota, a Magyar Királyi Tengerészeti Hatóság épülete, az Adria-palota és az Adria Magyar Királyi Tengerhajózási Rt. székháza. Felkeressük a magyar feliratú kikötői bakokat és a Baross emléktáblát, melyet megkoszorúztunk. </w:t>
      </w:r>
    </w:p>
    <w:p w:rsidR="00091265" w:rsidRDefault="00091265" w:rsidP="003D296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2966" w:rsidRPr="003D2966" w:rsidRDefault="008C7139" w:rsidP="003D2966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Pénteken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délelőtt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ellátogatunk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Tersattoba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, ahol megtekint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jük a Mária búcsújáró templomot, majd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felsétálunk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Tersatto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várába, amelyet a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Frangepánok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építettek a 13. században. </w:t>
      </w:r>
      <w:r w:rsidR="009A22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Bebarangoltuk az egész várat, és gyönyörködtünk kilátásban.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Délben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Lovranba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buszoztunk egy szépen kiépített strandra, ahol az egész napot fürdőzéssel töltöttük. A fiumei vöröskeresztes szálláson elköltött vacsora után városnézésre indultunk, megtekintettük a kikötőt, közben a zenei fesztiválon fellépő zenekarok dalait hallgattuk. </w:t>
      </w:r>
    </w:p>
    <w:p w:rsidR="00091265" w:rsidRDefault="00091265" w:rsidP="006862CC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96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hu-HU"/>
        </w:rPr>
        <w:lastRenderedPageBreak/>
        <w:drawing>
          <wp:anchor distT="0" distB="0" distL="114300" distR="114300" simplePos="0" relativeHeight="251667968" behindDoc="0" locked="0" layoutInCell="1" allowOverlap="1" wp14:anchorId="1901E0F2" wp14:editId="781F5D9B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5581650" cy="4276090"/>
            <wp:effectExtent l="0" t="0" r="0" b="0"/>
            <wp:wrapSquare wrapText="bothSides"/>
            <wp:docPr id="13" name="Kép 13" descr="F:\horvát\DSCN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horvát\DSCN763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966" w:rsidRPr="003D2966" w:rsidRDefault="00091265" w:rsidP="006862CC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96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5920" behindDoc="0" locked="0" layoutInCell="1" allowOverlap="1" wp14:anchorId="02815CE0" wp14:editId="37D4BABE">
            <wp:simplePos x="0" y="0"/>
            <wp:positionH relativeFrom="margin">
              <wp:posOffset>2457450</wp:posOffset>
            </wp:positionH>
            <wp:positionV relativeFrom="paragraph">
              <wp:posOffset>83185</wp:posOffset>
            </wp:positionV>
            <wp:extent cx="3237230" cy="2419350"/>
            <wp:effectExtent l="0" t="0" r="1270" b="0"/>
            <wp:wrapSquare wrapText="bothSides"/>
            <wp:docPr id="14" name="Kép 14" descr="F:\horvát\DSCN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horvát\DSCN764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139">
        <w:rPr>
          <w:rFonts w:ascii="Arial" w:hAnsi="Arial" w:cs="Arial"/>
          <w:color w:val="000000"/>
          <w:sz w:val="20"/>
          <w:szCs w:val="20"/>
          <w:shd w:val="clear" w:color="auto" w:fill="FFFFFF"/>
        </w:rPr>
        <w:t>Szombaton reggeli után összecsomagoltunk, bepakoltunk a buszba, és elindultunk</w:t>
      </w:r>
      <w:r w:rsidR="006862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Varasdra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itt elsétáltunk az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Erdődyek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várkastélyához, 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>majd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megnéztük 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Európa talán </w:t>
      </w:r>
      <w:r w:rsidR="006862CC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egszebb barokk belváros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>át, ahol a polgármesteri hivatal előtt korhű egyenruhába öltözött őrség őrködött. Szerencsések voltunk, mert éppen őrségváltás volt, dobszó kíséretében masíroztak végig az óvároson a katonák.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Itt 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megtekintettük a 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Megyeházát, a Draskovics Palotát, a székesegyházat és a gyönyörű városházát is.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Felsőzrínyifalván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megkoszorúztuk azt a Zrínyi-obeliszket, amelynek eredetije </w:t>
      </w:r>
      <w:proofErr w:type="spellStart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Csáktornány</w:t>
      </w:r>
      <w:proofErr w:type="spellEnd"/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 Muraközi Múzeumban állították fel. Csáktornyán, a Zrínyiek sasfészkében tettünk egy sétát, 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meglátogattuk a Zrínyi obeliszket, elhelyeztük koszorúnkat, 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majd 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visszasétáltunk a nagy melegben a buszhoz, közben </w:t>
      </w:r>
      <w:proofErr w:type="spellStart"/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>fagyiztunk</w:t>
      </w:r>
      <w:proofErr w:type="spellEnd"/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majd 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elindultunk </w:t>
      </w:r>
      <w:r w:rsidR="00B55080">
        <w:rPr>
          <w:rFonts w:ascii="Arial" w:hAnsi="Arial" w:cs="Arial"/>
          <w:color w:val="000000"/>
          <w:sz w:val="20"/>
          <w:szCs w:val="20"/>
          <w:shd w:val="clear" w:color="auto" w:fill="FFFFFF"/>
        </w:rPr>
        <w:t>ha</w:t>
      </w:r>
      <w:r w:rsidR="003D2966"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za, Pécsre.</w:t>
      </w:r>
    </w:p>
    <w:p w:rsidR="00F03A5D" w:rsidRDefault="003D2966" w:rsidP="008C7139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966">
        <w:rPr>
          <w:rFonts w:ascii="Arial" w:hAnsi="Arial" w:cs="Arial"/>
          <w:color w:val="000000"/>
          <w:sz w:val="20"/>
          <w:szCs w:val="20"/>
          <w:shd w:val="clear" w:color="auto" w:fill="FFFFFF"/>
        </w:rPr>
        <w:t>Gyönyörű helyeken jártunk, nagyon jól éreztük magunkat.</w:t>
      </w:r>
      <w:r w:rsidR="008C7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318F6"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>azafelé kicsit elcsendesedtünk, többen mondták, hogy furcsa lesz hazamenni. Világot láttunk, ön</w:t>
      </w:r>
      <w:r w:rsidR="008C7139">
        <w:rPr>
          <w:rFonts w:ascii="Arial" w:hAnsi="Arial" w:cs="Arial"/>
          <w:color w:val="000000"/>
          <w:sz w:val="20"/>
          <w:szCs w:val="20"/>
          <w:shd w:val="clear" w:color="auto" w:fill="FFFFFF"/>
        </w:rPr>
        <w:t>állóak voltunk négy napig. 19</w:t>
      </w:r>
      <w:r w:rsidR="00F03A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órára érkeztünk haza Pécsre.</w:t>
      </w:r>
    </w:p>
    <w:p w:rsidR="00814F53" w:rsidRDefault="00814F53" w:rsidP="008C7139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Budai Városkapu Általános Iskola és Alapfokú Művészeti iskola és a Vasasi Általános Iskolája tanulói köszönjük a lehetőséget, hogy ezen a szép és emlékezetes úton részt vehettünk.</w:t>
      </w:r>
    </w:p>
    <w:p w:rsidR="00814F53" w:rsidRPr="008C7139" w:rsidRDefault="00814F53" w:rsidP="008C7139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Pécs, 2017. június 30.</w:t>
      </w:r>
    </w:p>
    <w:sectPr w:rsidR="00814F53" w:rsidRPr="008C7139" w:rsidSect="0034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3D"/>
    <w:rsid w:val="00011B8F"/>
    <w:rsid w:val="00027DEB"/>
    <w:rsid w:val="00091265"/>
    <w:rsid w:val="000E59EF"/>
    <w:rsid w:val="000F0BAE"/>
    <w:rsid w:val="001715C2"/>
    <w:rsid w:val="001B66D4"/>
    <w:rsid w:val="001B72E5"/>
    <w:rsid w:val="001D243C"/>
    <w:rsid w:val="002566AB"/>
    <w:rsid w:val="00264310"/>
    <w:rsid w:val="00272DEE"/>
    <w:rsid w:val="0027738A"/>
    <w:rsid w:val="002778BF"/>
    <w:rsid w:val="002842BD"/>
    <w:rsid w:val="002A1208"/>
    <w:rsid w:val="003071E6"/>
    <w:rsid w:val="003318F6"/>
    <w:rsid w:val="003479CB"/>
    <w:rsid w:val="003504CE"/>
    <w:rsid w:val="003A1057"/>
    <w:rsid w:val="003D2966"/>
    <w:rsid w:val="00470DCA"/>
    <w:rsid w:val="004A373B"/>
    <w:rsid w:val="004E22AF"/>
    <w:rsid w:val="00547CE0"/>
    <w:rsid w:val="005A07D3"/>
    <w:rsid w:val="005E243F"/>
    <w:rsid w:val="00620AD7"/>
    <w:rsid w:val="006511C3"/>
    <w:rsid w:val="006862CC"/>
    <w:rsid w:val="00690249"/>
    <w:rsid w:val="006C1B54"/>
    <w:rsid w:val="006E60FF"/>
    <w:rsid w:val="006F53B6"/>
    <w:rsid w:val="00762AFD"/>
    <w:rsid w:val="00814F53"/>
    <w:rsid w:val="008418F4"/>
    <w:rsid w:val="00842601"/>
    <w:rsid w:val="008860C6"/>
    <w:rsid w:val="00896652"/>
    <w:rsid w:val="008B2678"/>
    <w:rsid w:val="008C7139"/>
    <w:rsid w:val="008D44A8"/>
    <w:rsid w:val="00940220"/>
    <w:rsid w:val="00963FAF"/>
    <w:rsid w:val="00987AA5"/>
    <w:rsid w:val="009A22FC"/>
    <w:rsid w:val="009E2578"/>
    <w:rsid w:val="009E57EF"/>
    <w:rsid w:val="00B55080"/>
    <w:rsid w:val="00B90751"/>
    <w:rsid w:val="00BF19EA"/>
    <w:rsid w:val="00BF43EA"/>
    <w:rsid w:val="00C00884"/>
    <w:rsid w:val="00C641F8"/>
    <w:rsid w:val="00C7702B"/>
    <w:rsid w:val="00CB7B8B"/>
    <w:rsid w:val="00CD63CB"/>
    <w:rsid w:val="00D5393D"/>
    <w:rsid w:val="00E3396C"/>
    <w:rsid w:val="00E5711D"/>
    <w:rsid w:val="00EA70CA"/>
    <w:rsid w:val="00EC7B4B"/>
    <w:rsid w:val="00F03A5D"/>
    <w:rsid w:val="00F076EE"/>
    <w:rsid w:val="00FB68E3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0F9CC-46F6-4C9B-BB76-8795CC5F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9CB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D5393D"/>
    <w:rPr>
      <w:rFonts w:cs="Times New Roman"/>
      <w:b/>
      <w:bCs/>
    </w:rPr>
  </w:style>
  <w:style w:type="character" w:customStyle="1" w:styleId="apple-converted-space">
    <w:name w:val="apple-converted-space"/>
    <w:basedOn w:val="Bekezdsalapbettpusa"/>
    <w:uiPriority w:val="99"/>
    <w:rsid w:val="00D539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6081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Szappanos</dc:creator>
  <cp:keywords/>
  <dc:description/>
  <cp:lastModifiedBy>Salamon Szabolcs</cp:lastModifiedBy>
  <cp:revision>3</cp:revision>
  <dcterms:created xsi:type="dcterms:W3CDTF">2017-06-30T10:28:00Z</dcterms:created>
  <dcterms:modified xsi:type="dcterms:W3CDTF">2017-07-07T08:20:00Z</dcterms:modified>
</cp:coreProperties>
</file>